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eastAsia="宋体" w:cs="宋体"/>
          <w:b/>
          <w:color w:val="000000"/>
          <w:kern w:val="0"/>
          <w:sz w:val="36"/>
          <w:szCs w:val="28"/>
        </w:rPr>
      </w:pPr>
      <w:r>
        <w:rPr>
          <w:rFonts w:ascii="宋体" w:hAnsi="宋体" w:eastAsia="宋体" w:cs="宋体"/>
          <w:b/>
          <w:color w:val="000000"/>
          <w:kern w:val="0"/>
          <w:sz w:val="36"/>
          <w:szCs w:val="28"/>
        </w:rPr>
        <w:t>附件：</w:t>
      </w:r>
      <w:bookmarkStart w:id="0" w:name="_GoBack"/>
      <w:bookmarkEnd w:id="0"/>
    </w:p>
    <w:p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36"/>
          <w:szCs w:val="28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28"/>
        </w:rPr>
        <w:t>会员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28"/>
          <w:lang w:eastAsia="zh-CN"/>
        </w:rPr>
        <w:t>会</w:t>
      </w:r>
      <w:r>
        <w:rPr>
          <w:rFonts w:ascii="宋体" w:hAnsi="宋体" w:eastAsia="宋体" w:cs="宋体"/>
          <w:b/>
          <w:color w:val="000000"/>
          <w:kern w:val="0"/>
          <w:sz w:val="36"/>
          <w:szCs w:val="28"/>
        </w:rPr>
        <w:t>费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28"/>
        </w:rPr>
        <w:t>缴费</w:t>
      </w:r>
      <w:r>
        <w:rPr>
          <w:rFonts w:ascii="宋体" w:hAnsi="宋体" w:eastAsia="宋体" w:cs="宋体"/>
          <w:b/>
          <w:color w:val="000000"/>
          <w:kern w:val="0"/>
          <w:sz w:val="36"/>
          <w:szCs w:val="28"/>
        </w:rPr>
        <w:t>回执</w:t>
      </w:r>
    </w:p>
    <w:p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36"/>
          <w:szCs w:val="28"/>
        </w:rPr>
      </w:pPr>
    </w:p>
    <w:tbl>
      <w:tblPr>
        <w:tblStyle w:val="2"/>
        <w:tblW w:w="89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2332"/>
        <w:gridCol w:w="1779"/>
        <w:gridCol w:w="29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会员单位</w:t>
            </w:r>
          </w:p>
        </w:tc>
        <w:tc>
          <w:tcPr>
            <w:tcW w:w="7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开票抬头</w:t>
            </w:r>
          </w:p>
        </w:tc>
        <w:tc>
          <w:tcPr>
            <w:tcW w:w="7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统一信用代码</w:t>
            </w:r>
          </w:p>
        </w:tc>
        <w:tc>
          <w:tcPr>
            <w:tcW w:w="7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交费方式</w:t>
            </w:r>
          </w:p>
        </w:tc>
        <w:tc>
          <w:tcPr>
            <w:tcW w:w="2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□现金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□汇款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交费金额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9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电子汇款单：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5" w:hRule="atLeast"/>
          <w:jc w:val="center"/>
        </w:trPr>
        <w:tc>
          <w:tcPr>
            <w:tcW w:w="89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粘贴处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89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开票类型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电子票据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b w:val="0"/>
                <w:bCs/>
                <w:sz w:val="28"/>
                <w:szCs w:val="24"/>
              </w:rPr>
              <w:t>以手机短信形式发送，请务必留意查收手机短信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24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人</w:t>
            </w:r>
          </w:p>
        </w:tc>
        <w:tc>
          <w:tcPr>
            <w:tcW w:w="4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手机号码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424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r>
        <w:rPr>
          <w:rFonts w:hint="eastAsia" w:ascii="仿宋_GB2312" w:eastAsia="仿宋_GB2312"/>
          <w:sz w:val="32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D2530"/>
    <w:rsid w:val="77BD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2022-01-11T07:25:00Z</dcterms:created>
  <dc:creator>Administrator</dc:creator>
  <cp:lastModifiedBy>Administrator</cp:lastModifiedBy>
  <dcterms:modified xsi:type="dcterms:W3CDTF">2022-01-11T07:26:59Z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92E091D944084E77847D24723AD198C1</vt:lpwstr>
  </property>
</Properties>
</file>